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1525"/>
        <w:gridCol w:w="2025"/>
        <w:gridCol w:w="1985"/>
        <w:gridCol w:w="2212"/>
        <w:gridCol w:w="2317"/>
      </w:tblGrid>
      <w:tr w:rsidR="00842C37" w:rsidRPr="00842C37" w:rsidTr="00123922">
        <w:trPr>
          <w:trHeight w:val="408"/>
          <w:tblCellSpacing w:w="0" w:type="dxa"/>
          <w:jc w:val="center"/>
        </w:trPr>
        <w:tc>
          <w:tcPr>
            <w:tcW w:w="1526" w:type="dxa"/>
            <w:tcBorders>
              <w:top w:val="outset" w:sz="6" w:space="0" w:color="000000"/>
              <w:left w:val="outset" w:sz="6" w:space="0" w:color="000000"/>
              <w:bottom w:val="outset" w:sz="6" w:space="0" w:color="000000"/>
              <w:right w:val="outset" w:sz="6" w:space="0" w:color="000000"/>
            </w:tcBorders>
            <w:shd w:val="clear" w:color="auto" w:fill="FFCC33"/>
            <w:hideMark/>
          </w:tcPr>
          <w:p w:rsidR="00842C37" w:rsidRPr="00842C37" w:rsidRDefault="00842C37" w:rsidP="00842C37">
            <w:pPr>
              <w:jc w:val="center"/>
              <w:rPr>
                <w:rFonts w:ascii="Times New Roman" w:eastAsia="Times New Roman" w:hAnsi="Times New Roman" w:cs="Times New Roman"/>
                <w:sz w:val="22"/>
                <w:szCs w:val="22"/>
              </w:rPr>
            </w:pPr>
            <w:r w:rsidRPr="00842C37">
              <w:rPr>
                <w:rFonts w:ascii="Times New Roman" w:eastAsia="Times New Roman" w:hAnsi="Times New Roman" w:cs="Times New Roman"/>
                <w:b/>
                <w:bCs/>
                <w:sz w:val="22"/>
                <w:szCs w:val="22"/>
              </w:rPr>
              <w:t>Criteria</w:t>
            </w:r>
          </w:p>
        </w:tc>
        <w:tc>
          <w:tcPr>
            <w:tcW w:w="2025" w:type="dxa"/>
            <w:tcBorders>
              <w:top w:val="outset" w:sz="6" w:space="0" w:color="000000"/>
              <w:left w:val="outset" w:sz="6" w:space="0" w:color="000000"/>
              <w:bottom w:val="outset" w:sz="6" w:space="0" w:color="000000"/>
              <w:right w:val="outset" w:sz="6" w:space="0" w:color="000000"/>
            </w:tcBorders>
            <w:shd w:val="clear" w:color="auto" w:fill="FF9999"/>
            <w:hideMark/>
          </w:tcPr>
          <w:p w:rsidR="00842C37" w:rsidRPr="00842C37" w:rsidRDefault="00842C37" w:rsidP="00842C37">
            <w:pPr>
              <w:spacing w:before="100" w:beforeAutospacing="1" w:after="100" w:afterAutospacing="1"/>
              <w:jc w:val="center"/>
              <w:rPr>
                <w:rFonts w:ascii="Times New Roman" w:eastAsia="Times New Roman" w:hAnsi="Times New Roman" w:cs="Times New Roman"/>
                <w:sz w:val="22"/>
                <w:szCs w:val="22"/>
              </w:rPr>
            </w:pPr>
            <w:r w:rsidRPr="00842C37">
              <w:rPr>
                <w:rFonts w:ascii="Times New Roman" w:eastAsia="Times New Roman" w:hAnsi="Times New Roman" w:cs="Times New Roman"/>
                <w:b/>
                <w:bCs/>
                <w:sz w:val="22"/>
                <w:szCs w:val="22"/>
              </w:rPr>
              <w:t>Unsatisfactory – 0%</w:t>
            </w:r>
          </w:p>
        </w:tc>
        <w:tc>
          <w:tcPr>
            <w:tcW w:w="0" w:type="auto"/>
            <w:tcBorders>
              <w:top w:val="outset" w:sz="6" w:space="0" w:color="000000"/>
              <w:left w:val="outset" w:sz="6" w:space="0" w:color="000000"/>
              <w:bottom w:val="outset" w:sz="6" w:space="0" w:color="000000"/>
              <w:right w:val="outset" w:sz="6" w:space="0" w:color="000000"/>
            </w:tcBorders>
            <w:shd w:val="clear" w:color="auto" w:fill="FF9999"/>
            <w:hideMark/>
          </w:tcPr>
          <w:p w:rsidR="00842C37" w:rsidRPr="00842C37" w:rsidRDefault="00842C37" w:rsidP="00842C37">
            <w:pPr>
              <w:spacing w:before="100" w:beforeAutospacing="1" w:after="100" w:afterAutospacing="1"/>
              <w:jc w:val="center"/>
              <w:rPr>
                <w:rFonts w:ascii="Times New Roman" w:eastAsia="Times New Roman" w:hAnsi="Times New Roman" w:cs="Times New Roman"/>
                <w:sz w:val="22"/>
                <w:szCs w:val="22"/>
              </w:rPr>
            </w:pPr>
            <w:r w:rsidRPr="00842C37">
              <w:rPr>
                <w:rFonts w:ascii="Times New Roman" w:eastAsia="Times New Roman" w:hAnsi="Times New Roman" w:cs="Times New Roman"/>
                <w:b/>
                <w:bCs/>
                <w:sz w:val="22"/>
                <w:szCs w:val="22"/>
              </w:rPr>
              <w:t>Limited – 80%</w:t>
            </w:r>
          </w:p>
        </w:tc>
        <w:tc>
          <w:tcPr>
            <w:tcW w:w="0" w:type="auto"/>
            <w:tcBorders>
              <w:top w:val="outset" w:sz="6" w:space="0" w:color="000000"/>
              <w:left w:val="outset" w:sz="6" w:space="0" w:color="000000"/>
              <w:bottom w:val="outset" w:sz="6" w:space="0" w:color="000000"/>
              <w:right w:val="outset" w:sz="6" w:space="0" w:color="000000"/>
            </w:tcBorders>
            <w:shd w:val="clear" w:color="auto" w:fill="FF9999"/>
            <w:hideMark/>
          </w:tcPr>
          <w:p w:rsidR="00842C37" w:rsidRPr="00842C37" w:rsidRDefault="00842C37" w:rsidP="00842C37">
            <w:pPr>
              <w:spacing w:before="100" w:beforeAutospacing="1" w:after="100" w:afterAutospacing="1"/>
              <w:jc w:val="center"/>
              <w:rPr>
                <w:rFonts w:ascii="Times New Roman" w:eastAsia="Times New Roman" w:hAnsi="Times New Roman" w:cs="Times New Roman"/>
                <w:sz w:val="22"/>
                <w:szCs w:val="22"/>
              </w:rPr>
            </w:pPr>
            <w:r w:rsidRPr="00842C37">
              <w:rPr>
                <w:rFonts w:ascii="Times New Roman" w:eastAsia="Times New Roman" w:hAnsi="Times New Roman" w:cs="Times New Roman"/>
                <w:b/>
                <w:bCs/>
                <w:sz w:val="22"/>
                <w:szCs w:val="22"/>
              </w:rPr>
              <w:t>Proficient – 90%</w:t>
            </w:r>
          </w:p>
        </w:tc>
        <w:tc>
          <w:tcPr>
            <w:tcW w:w="0" w:type="auto"/>
            <w:tcBorders>
              <w:top w:val="outset" w:sz="6" w:space="0" w:color="000000"/>
              <w:left w:val="outset" w:sz="6" w:space="0" w:color="000000"/>
              <w:bottom w:val="outset" w:sz="6" w:space="0" w:color="000000"/>
              <w:right w:val="outset" w:sz="6" w:space="0" w:color="000000"/>
            </w:tcBorders>
            <w:shd w:val="clear" w:color="auto" w:fill="FF9999"/>
            <w:hideMark/>
          </w:tcPr>
          <w:p w:rsidR="00842C37" w:rsidRPr="00842C37" w:rsidRDefault="00842C37" w:rsidP="00842C37">
            <w:pPr>
              <w:spacing w:before="100" w:beforeAutospacing="1" w:after="100" w:afterAutospacing="1"/>
              <w:jc w:val="center"/>
              <w:rPr>
                <w:rFonts w:ascii="Times New Roman" w:eastAsia="Times New Roman" w:hAnsi="Times New Roman" w:cs="Times New Roman"/>
                <w:sz w:val="22"/>
                <w:szCs w:val="22"/>
              </w:rPr>
            </w:pPr>
            <w:r w:rsidRPr="00842C37">
              <w:rPr>
                <w:rFonts w:ascii="Times New Roman" w:eastAsia="Times New Roman" w:hAnsi="Times New Roman" w:cs="Times New Roman"/>
                <w:b/>
                <w:bCs/>
                <w:sz w:val="22"/>
                <w:szCs w:val="22"/>
              </w:rPr>
              <w:t>Exemplary – 100%</w:t>
            </w:r>
          </w:p>
        </w:tc>
      </w:tr>
      <w:tr w:rsidR="00842C37" w:rsidRPr="00842C37" w:rsidTr="00123922">
        <w:trPr>
          <w:trHeight w:val="3611"/>
          <w:tblCellSpacing w:w="0" w:type="dxa"/>
          <w:jc w:val="center"/>
        </w:trPr>
        <w:tc>
          <w:tcPr>
            <w:tcW w:w="1526" w:type="dxa"/>
            <w:vMerge w:val="restart"/>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b/>
                <w:bCs/>
                <w:sz w:val="22"/>
                <w:szCs w:val="22"/>
              </w:rPr>
              <w:t>Content and Creativity</w:t>
            </w:r>
            <w:r w:rsidRPr="00842C37">
              <w:rPr>
                <w:rFonts w:ascii="Times New Roman" w:eastAsia="Times New Roman" w:hAnsi="Times New Roman" w:cs="Times New Roman"/>
                <w:b/>
                <w:bCs/>
                <w:sz w:val="22"/>
                <w:szCs w:val="22"/>
              </w:rPr>
              <w:br/>
            </w:r>
            <w:r w:rsidRPr="00842C37">
              <w:rPr>
                <w:rFonts w:ascii="Times New Roman" w:eastAsia="Times New Roman" w:hAnsi="Times New Roman" w:cs="Times New Roman"/>
                <w:b/>
                <w:bCs/>
                <w:sz w:val="22"/>
                <w:szCs w:val="22"/>
              </w:rPr>
              <w:br/>
            </w:r>
            <w:r w:rsidRPr="00842C37">
              <w:rPr>
                <w:rFonts w:ascii="Times New Roman" w:eastAsia="Times New Roman" w:hAnsi="Times New Roman" w:cs="Times New Roman"/>
                <w:sz w:val="22"/>
                <w:szCs w:val="22"/>
              </w:rPr>
              <w:t>Weight for this criterion:</w:t>
            </w:r>
            <w:r w:rsidRPr="00842C37">
              <w:rPr>
                <w:rFonts w:ascii="Times New Roman" w:eastAsia="Times New Roman" w:hAnsi="Times New Roman" w:cs="Times New Roman"/>
                <w:sz w:val="22"/>
                <w:szCs w:val="22"/>
              </w:rPr>
              <w:br/>
              <w:t> 40% of total score</w:t>
            </w:r>
            <w:r w:rsidRPr="00842C37">
              <w:rPr>
                <w:rFonts w:ascii="Times New Roman" w:eastAsia="Times New Roman" w:hAnsi="Times New Roman" w:cs="Times New Roman"/>
                <w:b/>
                <w:bCs/>
                <w:sz w:val="22"/>
                <w:szCs w:val="22"/>
              </w:rPr>
              <w:t xml:space="preserve"> </w:t>
            </w:r>
          </w:p>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 </w:t>
            </w:r>
          </w:p>
        </w:tc>
        <w:tc>
          <w:tcPr>
            <w:tcW w:w="2025" w:type="dxa"/>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show no evidence of insight, understanding or reflective thought about the topic.</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provide minimal insight, understanding and reflective thought about the topic.</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provide moderate insight, understanding and reflective thought about the topic.</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provide comprehensive insight, understanding, and reflective thought about the topic by</w:t>
            </w:r>
            <w:r w:rsidRPr="00842C37">
              <w:rPr>
                <w:rFonts w:ascii="Times New Roman" w:eastAsia="Times New Roman" w:hAnsi="Times New Roman" w:cs="Times New Roman"/>
                <w:sz w:val="22"/>
                <w:szCs w:val="22"/>
              </w:rPr>
              <w:br/>
              <w:t>...building a focused argument around a specific issue or</w:t>
            </w:r>
            <w:r w:rsidRPr="00842C37">
              <w:rPr>
                <w:rFonts w:ascii="Times New Roman" w:eastAsia="Times New Roman" w:hAnsi="Times New Roman" w:cs="Times New Roman"/>
                <w:sz w:val="22"/>
                <w:szCs w:val="22"/>
              </w:rPr>
              <w:br/>
              <w:t> ...asking a new related question or</w:t>
            </w:r>
            <w:r w:rsidRPr="00842C37">
              <w:rPr>
                <w:rFonts w:ascii="Times New Roman" w:eastAsia="Times New Roman" w:hAnsi="Times New Roman" w:cs="Times New Roman"/>
                <w:sz w:val="22"/>
                <w:szCs w:val="22"/>
              </w:rPr>
              <w:br/>
              <w:t> ...making an oppositional statement supported by personal experience or related research.</w:t>
            </w:r>
          </w:p>
        </w:tc>
      </w:tr>
      <w:tr w:rsidR="00123922" w:rsidRPr="00842C37" w:rsidTr="00123922">
        <w:trPr>
          <w:trHeight w:val="3611"/>
          <w:tblCellSpacing w:w="0" w:type="dxa"/>
          <w:jc w:val="center"/>
        </w:trPr>
        <w:tc>
          <w:tcPr>
            <w:tcW w:w="1526" w:type="dxa"/>
            <w:vMerge/>
            <w:tcBorders>
              <w:top w:val="outset" w:sz="6" w:space="0" w:color="000000"/>
              <w:left w:val="outset" w:sz="6" w:space="0" w:color="000000"/>
              <w:bottom w:val="outset" w:sz="6" w:space="0" w:color="000000"/>
              <w:right w:val="outset" w:sz="6" w:space="0" w:color="000000"/>
            </w:tcBorders>
            <w:vAlign w:val="center"/>
            <w:hideMark/>
          </w:tcPr>
          <w:p w:rsidR="00842C37" w:rsidRPr="00842C37" w:rsidRDefault="00842C37" w:rsidP="00842C37">
            <w:pPr>
              <w:rPr>
                <w:rFonts w:ascii="Times New Roman" w:eastAsia="Times New Roman" w:hAnsi="Times New Roman" w:cs="Times New Roman"/>
                <w:sz w:val="22"/>
                <w:szCs w:val="22"/>
              </w:rPr>
            </w:pPr>
          </w:p>
        </w:tc>
        <w:tc>
          <w:tcPr>
            <w:tcW w:w="2025" w:type="dxa"/>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present no specific viewpoint and no supporting examples or links to websites or documents are provided, or the links selected are of poor quality and do not add any value to the information presented.</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present a specific viewpoint but lack supporting examples or links to websites or documents, but not all links enhance the information presented.</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present a specific viewpoint that is substantiated by supporting examples and links to websites or documents, but not all links enhance the information presented.</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 xml:space="preserve">Postings present a focused and cohesive viewpoint that is substantiated by effective supporting examples </w:t>
            </w:r>
            <w:proofErr w:type="gramStart"/>
            <w:r w:rsidRPr="00842C37">
              <w:rPr>
                <w:rFonts w:ascii="Times New Roman" w:eastAsia="Times New Roman" w:hAnsi="Times New Roman" w:cs="Times New Roman"/>
                <w:sz w:val="22"/>
                <w:szCs w:val="22"/>
              </w:rPr>
              <w:t>or  links</w:t>
            </w:r>
            <w:proofErr w:type="gramEnd"/>
            <w:r w:rsidRPr="00842C37">
              <w:rPr>
                <w:rFonts w:ascii="Times New Roman" w:eastAsia="Times New Roman" w:hAnsi="Times New Roman" w:cs="Times New Roman"/>
                <w:sz w:val="22"/>
                <w:szCs w:val="22"/>
              </w:rPr>
              <w:t xml:space="preserve"> to relevant, up-to-date websites or documents that enhance the information presented.</w:t>
            </w:r>
          </w:p>
        </w:tc>
      </w:tr>
      <w:tr w:rsidR="00123922" w:rsidRPr="00842C37" w:rsidTr="00123922">
        <w:trPr>
          <w:trHeight w:val="3235"/>
          <w:tblCellSpacing w:w="0" w:type="dxa"/>
          <w:jc w:val="center"/>
        </w:trPr>
        <w:tc>
          <w:tcPr>
            <w:tcW w:w="1526" w:type="dxa"/>
            <w:vMerge/>
            <w:tcBorders>
              <w:top w:val="outset" w:sz="6" w:space="0" w:color="000000"/>
              <w:left w:val="outset" w:sz="6" w:space="0" w:color="000000"/>
              <w:bottom w:val="outset" w:sz="6" w:space="0" w:color="000000"/>
              <w:right w:val="outset" w:sz="6" w:space="0" w:color="000000"/>
            </w:tcBorders>
            <w:vAlign w:val="center"/>
            <w:hideMark/>
          </w:tcPr>
          <w:p w:rsidR="00842C37" w:rsidRPr="00842C37" w:rsidRDefault="00842C37" w:rsidP="00842C37">
            <w:pPr>
              <w:rPr>
                <w:rFonts w:ascii="Times New Roman" w:eastAsia="Times New Roman" w:hAnsi="Times New Roman" w:cs="Times New Roman"/>
                <w:sz w:val="22"/>
                <w:szCs w:val="22"/>
              </w:rPr>
            </w:pPr>
          </w:p>
        </w:tc>
        <w:tc>
          <w:tcPr>
            <w:tcW w:w="2025" w:type="dxa"/>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 xml:space="preserve">Postings are do not stimulate dialogue and commentary and do not connect with the audience. </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are brief and unimaginative, and reflect minimal effort to connect with the audience.</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are generally well written with some attempts made to stimulate dialogue and commentary.</w:t>
            </w:r>
          </w:p>
        </w:tc>
        <w:tc>
          <w:tcPr>
            <w:tcW w:w="0" w:type="auto"/>
            <w:tcBorders>
              <w:top w:val="outset" w:sz="6" w:space="0" w:color="000000"/>
              <w:left w:val="outset" w:sz="6" w:space="0" w:color="000000"/>
              <w:bottom w:val="outset" w:sz="6" w:space="0" w:color="000000"/>
              <w:right w:val="outset" w:sz="6" w:space="0" w:color="000000"/>
            </w:tcBorders>
            <w:shd w:val="clear" w:color="auto" w:fill="FFFFCC"/>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are creatively and fluently written to stimulate dialogue and commentary.</w:t>
            </w:r>
          </w:p>
        </w:tc>
      </w:tr>
      <w:tr w:rsidR="00123922" w:rsidRPr="00842C37" w:rsidTr="00123922">
        <w:trPr>
          <w:trHeight w:val="619"/>
          <w:tblCellSpacing w:w="0" w:type="dxa"/>
          <w:jc w:val="center"/>
        </w:trPr>
        <w:tc>
          <w:tcPr>
            <w:tcW w:w="1526" w:type="dxa"/>
            <w:vMerge w:val="restart"/>
            <w:tcBorders>
              <w:top w:val="outset" w:sz="6" w:space="0" w:color="000000"/>
              <w:left w:val="outset" w:sz="6" w:space="0" w:color="000000"/>
              <w:bottom w:val="outset" w:sz="6" w:space="0" w:color="000000"/>
              <w:right w:val="outset" w:sz="6" w:space="0" w:color="000000"/>
            </w:tcBorders>
            <w:shd w:val="clear" w:color="auto" w:fill="EEEEFF"/>
            <w:hideMark/>
          </w:tcPr>
          <w:p w:rsidR="00123922" w:rsidRDefault="00123922" w:rsidP="00842C37">
            <w:pPr>
              <w:spacing w:before="100" w:beforeAutospacing="1" w:after="100" w:afterAutospacing="1"/>
              <w:rPr>
                <w:rFonts w:ascii="Times New Roman" w:eastAsia="Times New Roman" w:hAnsi="Times New Roman" w:cs="Times New Roman"/>
                <w:b/>
                <w:bCs/>
                <w:sz w:val="22"/>
                <w:szCs w:val="22"/>
              </w:rPr>
            </w:pPr>
          </w:p>
          <w:p w:rsidR="00842C37" w:rsidRDefault="00842C37" w:rsidP="00842C37">
            <w:pPr>
              <w:spacing w:before="100" w:beforeAutospacing="1" w:after="100" w:afterAutospacing="1"/>
              <w:rPr>
                <w:rFonts w:ascii="Times New Roman" w:eastAsia="Times New Roman" w:hAnsi="Times New Roman" w:cs="Times New Roman"/>
                <w:b/>
                <w:bCs/>
                <w:sz w:val="22"/>
                <w:szCs w:val="22"/>
              </w:rPr>
            </w:pPr>
            <w:r w:rsidRPr="00842C37">
              <w:rPr>
                <w:rFonts w:ascii="Times New Roman" w:eastAsia="Times New Roman" w:hAnsi="Times New Roman" w:cs="Times New Roman"/>
                <w:b/>
                <w:bCs/>
                <w:sz w:val="22"/>
                <w:szCs w:val="22"/>
              </w:rPr>
              <w:lastRenderedPageBreak/>
              <w:t>Voice</w:t>
            </w:r>
            <w:r w:rsidRPr="00842C37">
              <w:rPr>
                <w:rFonts w:ascii="Times New Roman" w:eastAsia="Times New Roman" w:hAnsi="Times New Roman" w:cs="Times New Roman"/>
                <w:b/>
                <w:bCs/>
                <w:sz w:val="22"/>
                <w:szCs w:val="22"/>
              </w:rPr>
              <w:br/>
            </w:r>
            <w:r w:rsidRPr="00842C37">
              <w:rPr>
                <w:rFonts w:ascii="Times New Roman" w:eastAsia="Times New Roman" w:hAnsi="Times New Roman" w:cs="Times New Roman"/>
                <w:b/>
                <w:bCs/>
                <w:sz w:val="22"/>
                <w:szCs w:val="22"/>
              </w:rPr>
              <w:br/>
            </w:r>
            <w:r w:rsidRPr="00842C37">
              <w:rPr>
                <w:rFonts w:ascii="Times New Roman" w:eastAsia="Times New Roman" w:hAnsi="Times New Roman" w:cs="Times New Roman"/>
                <w:sz w:val="22"/>
                <w:szCs w:val="22"/>
              </w:rPr>
              <w:t>Weight for this criterion:</w:t>
            </w:r>
            <w:r w:rsidRPr="00842C37">
              <w:rPr>
                <w:rFonts w:ascii="Times New Roman" w:eastAsia="Times New Roman" w:hAnsi="Times New Roman" w:cs="Times New Roman"/>
                <w:sz w:val="22"/>
                <w:szCs w:val="22"/>
              </w:rPr>
              <w:br/>
              <w:t> 20% of total score</w:t>
            </w:r>
            <w:r w:rsidRPr="00842C37">
              <w:rPr>
                <w:rFonts w:ascii="Times New Roman" w:eastAsia="Times New Roman" w:hAnsi="Times New Roman" w:cs="Times New Roman"/>
                <w:b/>
                <w:bCs/>
                <w:sz w:val="22"/>
                <w:szCs w:val="22"/>
              </w:rPr>
              <w:t xml:space="preserve"> </w:t>
            </w:r>
          </w:p>
          <w:p w:rsidR="00C94BE5" w:rsidRPr="00842C37" w:rsidRDefault="00C94BE5" w:rsidP="00842C37">
            <w:pPr>
              <w:spacing w:before="100" w:beforeAutospacing="1" w:after="100" w:afterAutospacing="1"/>
              <w:rPr>
                <w:rFonts w:ascii="Times New Roman" w:eastAsia="Times New Roman" w:hAnsi="Times New Roman" w:cs="Times New Roman"/>
                <w:sz w:val="22"/>
                <w:szCs w:val="22"/>
              </w:rPr>
            </w:pPr>
          </w:p>
        </w:tc>
        <w:tc>
          <w:tcPr>
            <w:tcW w:w="2025" w:type="dxa"/>
            <w:tcBorders>
              <w:top w:val="outset" w:sz="6" w:space="0" w:color="000000"/>
              <w:left w:val="outset" w:sz="6" w:space="0" w:color="000000"/>
              <w:bottom w:val="outset" w:sz="6" w:space="0" w:color="000000"/>
              <w:right w:val="outset" w:sz="6" w:space="0" w:color="000000"/>
            </w:tcBorders>
            <w:shd w:val="clear" w:color="auto" w:fill="EEEEFF"/>
            <w:hideMark/>
          </w:tcPr>
          <w:p w:rsidR="00C94BE5" w:rsidRDefault="00C94BE5" w:rsidP="00842C37">
            <w:pPr>
              <w:spacing w:before="100" w:beforeAutospacing="1" w:after="100" w:afterAutospacing="1"/>
              <w:rPr>
                <w:rFonts w:ascii="Times New Roman" w:eastAsia="Times New Roman" w:hAnsi="Times New Roman" w:cs="Times New Roman"/>
                <w:sz w:val="22"/>
                <w:szCs w:val="22"/>
              </w:rPr>
            </w:pPr>
          </w:p>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lastRenderedPageBreak/>
              <w:t>Postings do not reflect an awareness of the audience and it is difficult to identify the author’s voice.</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C94BE5" w:rsidRDefault="00C94BE5" w:rsidP="00842C37">
            <w:pPr>
              <w:spacing w:before="100" w:beforeAutospacing="1" w:after="100" w:afterAutospacing="1"/>
              <w:rPr>
                <w:rFonts w:ascii="Times New Roman" w:eastAsia="Times New Roman" w:hAnsi="Times New Roman" w:cs="Times New Roman"/>
                <w:sz w:val="22"/>
                <w:szCs w:val="22"/>
              </w:rPr>
            </w:pPr>
          </w:p>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lastRenderedPageBreak/>
              <w:t xml:space="preserve">Postings are written in a style that does not fully consider the audience, and the author’s voice is difficult to identify. </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C94BE5" w:rsidRDefault="00C94BE5" w:rsidP="00842C37">
            <w:pPr>
              <w:spacing w:before="100" w:beforeAutospacing="1" w:after="100" w:afterAutospacing="1"/>
              <w:rPr>
                <w:rFonts w:ascii="Times New Roman" w:eastAsia="Times New Roman" w:hAnsi="Times New Roman" w:cs="Times New Roman"/>
                <w:sz w:val="22"/>
                <w:szCs w:val="22"/>
              </w:rPr>
            </w:pPr>
          </w:p>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lastRenderedPageBreak/>
              <w:t xml:space="preserve">Postings are written in a style that is generally appropriate for the intended audience and an attempt is made to use a consistent voice. </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C94BE5" w:rsidRDefault="00C94BE5" w:rsidP="00842C37">
            <w:pPr>
              <w:spacing w:before="100" w:beforeAutospacing="1" w:after="100" w:afterAutospacing="1"/>
              <w:rPr>
                <w:rFonts w:ascii="Times New Roman" w:eastAsia="Times New Roman" w:hAnsi="Times New Roman" w:cs="Times New Roman"/>
                <w:sz w:val="22"/>
                <w:szCs w:val="22"/>
              </w:rPr>
            </w:pPr>
          </w:p>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lastRenderedPageBreak/>
              <w:t xml:space="preserve">Postings are written in a style that is appealing and appropriate for the intended audience and a consistent voice is evident throughout. </w:t>
            </w:r>
          </w:p>
        </w:tc>
      </w:tr>
      <w:tr w:rsidR="00123922" w:rsidRPr="00842C37" w:rsidTr="00123922">
        <w:trPr>
          <w:trHeight w:val="619"/>
          <w:tblCellSpacing w:w="0" w:type="dxa"/>
          <w:jc w:val="center"/>
        </w:trPr>
        <w:tc>
          <w:tcPr>
            <w:tcW w:w="1526" w:type="dxa"/>
            <w:vMerge/>
            <w:tcBorders>
              <w:top w:val="outset" w:sz="6" w:space="0" w:color="000000"/>
              <w:left w:val="outset" w:sz="6" w:space="0" w:color="000000"/>
              <w:bottom w:val="outset" w:sz="6" w:space="0" w:color="000000"/>
              <w:right w:val="outset" w:sz="6" w:space="0" w:color="000000"/>
            </w:tcBorders>
            <w:vAlign w:val="center"/>
            <w:hideMark/>
          </w:tcPr>
          <w:p w:rsidR="00842C37" w:rsidRPr="00842C37" w:rsidRDefault="00842C37" w:rsidP="00842C37">
            <w:pPr>
              <w:rPr>
                <w:rFonts w:ascii="Times New Roman" w:eastAsia="Times New Roman" w:hAnsi="Times New Roman" w:cs="Times New Roman"/>
                <w:sz w:val="22"/>
                <w:szCs w:val="22"/>
              </w:rPr>
            </w:pPr>
          </w:p>
        </w:tc>
        <w:tc>
          <w:tcPr>
            <w:tcW w:w="2025" w:type="dxa"/>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 xml:space="preserve">Postings do not reflect the author’s personality and word choice does not bring the topic to life. </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reflect almost no personality and little attempt is made to use effective word choices to bring the topic to life.</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reflect a bit of the author’s personality through word choices that attempt to bring the topic to life.</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Postings reflect the author’s unique personality through expressive and carefully selected word choices that bring the topic to life.</w:t>
            </w:r>
          </w:p>
        </w:tc>
      </w:tr>
      <w:tr w:rsidR="00123922" w:rsidRPr="00842C37" w:rsidTr="00123922">
        <w:trPr>
          <w:trHeight w:val="1734"/>
          <w:tblCellSpacing w:w="0" w:type="dxa"/>
          <w:jc w:val="center"/>
        </w:trPr>
        <w:tc>
          <w:tcPr>
            <w:tcW w:w="1526" w:type="dxa"/>
            <w:vMerge w:val="restart"/>
            <w:tcBorders>
              <w:top w:val="outset" w:sz="6" w:space="0" w:color="000000"/>
              <w:left w:val="outset" w:sz="6" w:space="0" w:color="000000"/>
              <w:bottom w:val="outset" w:sz="6" w:space="0" w:color="000000"/>
              <w:right w:val="outset" w:sz="6" w:space="0" w:color="000000"/>
            </w:tcBorders>
            <w:shd w:val="clear" w:color="auto" w:fill="EEEEFF"/>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b/>
                <w:bCs/>
                <w:sz w:val="22"/>
                <w:szCs w:val="22"/>
              </w:rPr>
              <w:t>Timeliness and Tags</w:t>
            </w:r>
            <w:r w:rsidRPr="00842C37">
              <w:rPr>
                <w:rFonts w:ascii="Times New Roman" w:eastAsia="Times New Roman" w:hAnsi="Times New Roman" w:cs="Times New Roman"/>
                <w:b/>
                <w:bCs/>
                <w:sz w:val="22"/>
                <w:szCs w:val="22"/>
              </w:rPr>
              <w:br/>
            </w:r>
            <w:r w:rsidRPr="00842C37">
              <w:rPr>
                <w:rFonts w:ascii="Times New Roman" w:eastAsia="Times New Roman" w:hAnsi="Times New Roman" w:cs="Times New Roman"/>
                <w:b/>
                <w:bCs/>
                <w:sz w:val="22"/>
                <w:szCs w:val="22"/>
              </w:rPr>
              <w:br/>
            </w:r>
            <w:r w:rsidRPr="00842C37">
              <w:rPr>
                <w:rFonts w:ascii="Times New Roman" w:eastAsia="Times New Roman" w:hAnsi="Times New Roman" w:cs="Times New Roman"/>
                <w:sz w:val="22"/>
                <w:szCs w:val="22"/>
              </w:rPr>
              <w:t>Weight for this criterion:</w:t>
            </w:r>
            <w:r w:rsidRPr="00842C37">
              <w:rPr>
                <w:rFonts w:ascii="Times New Roman" w:eastAsia="Times New Roman" w:hAnsi="Times New Roman" w:cs="Times New Roman"/>
                <w:sz w:val="22"/>
                <w:szCs w:val="22"/>
              </w:rPr>
              <w:br/>
              <w:t> 10% of total score</w:t>
            </w:r>
            <w:r w:rsidRPr="00842C37">
              <w:rPr>
                <w:rFonts w:ascii="Times New Roman" w:eastAsia="Times New Roman" w:hAnsi="Times New Roman" w:cs="Times New Roman"/>
                <w:b/>
                <w:bCs/>
                <w:sz w:val="22"/>
                <w:szCs w:val="22"/>
              </w:rPr>
              <w:t xml:space="preserve"> </w:t>
            </w:r>
          </w:p>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b/>
                <w:bCs/>
                <w:sz w:val="22"/>
                <w:szCs w:val="22"/>
              </w:rPr>
              <w:t> </w:t>
            </w:r>
          </w:p>
        </w:tc>
        <w:tc>
          <w:tcPr>
            <w:tcW w:w="2025" w:type="dxa"/>
            <w:tcBorders>
              <w:top w:val="outset" w:sz="6" w:space="0" w:color="000000"/>
              <w:left w:val="outset" w:sz="6" w:space="0" w:color="000000"/>
              <w:bottom w:val="outset" w:sz="6" w:space="0" w:color="000000"/>
              <w:right w:val="outset" w:sz="6" w:space="0" w:color="000000"/>
            </w:tcBorders>
            <w:shd w:val="clear" w:color="auto" w:fill="EEEEFF"/>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Does not update blog within the required time frame.</w:t>
            </w:r>
          </w:p>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 </w:t>
            </w:r>
          </w:p>
        </w:tc>
        <w:tc>
          <w:tcPr>
            <w:tcW w:w="0" w:type="auto"/>
            <w:tcBorders>
              <w:top w:val="outset" w:sz="6" w:space="0" w:color="000000"/>
              <w:left w:val="outset" w:sz="6" w:space="0" w:color="000000"/>
              <w:bottom w:val="outset" w:sz="6" w:space="0" w:color="000000"/>
              <w:right w:val="outset" w:sz="6" w:space="0" w:color="000000"/>
            </w:tcBorders>
            <w:shd w:val="clear" w:color="auto" w:fill="EEEEFF"/>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Updates blog when reminded; posts are often missing a date stamp.</w:t>
            </w:r>
          </w:p>
        </w:tc>
        <w:tc>
          <w:tcPr>
            <w:tcW w:w="0" w:type="auto"/>
            <w:tcBorders>
              <w:top w:val="outset" w:sz="6" w:space="0" w:color="000000"/>
              <w:left w:val="outset" w:sz="6" w:space="0" w:color="000000"/>
              <w:bottom w:val="outset" w:sz="6" w:space="0" w:color="000000"/>
              <w:right w:val="outset" w:sz="6" w:space="0" w:color="000000"/>
            </w:tcBorders>
            <w:shd w:val="clear" w:color="auto" w:fill="EEEEFF"/>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 xml:space="preserve">Updates blog when required; most posts are date-stamped with the most current posting listed at the top. </w:t>
            </w:r>
          </w:p>
        </w:tc>
        <w:tc>
          <w:tcPr>
            <w:tcW w:w="0" w:type="auto"/>
            <w:tcBorders>
              <w:top w:val="outset" w:sz="6" w:space="0" w:color="000000"/>
              <w:left w:val="outset" w:sz="6" w:space="0" w:color="000000"/>
              <w:bottom w:val="outset" w:sz="6" w:space="0" w:color="000000"/>
              <w:right w:val="outset" w:sz="6" w:space="0" w:color="000000"/>
            </w:tcBorders>
            <w:shd w:val="clear" w:color="auto" w:fill="EEEEFF"/>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 xml:space="preserve">Updates blog as often or more often than required; all posts are date-stamped and the most recent posts are placed at the top of the page. </w:t>
            </w:r>
          </w:p>
        </w:tc>
      </w:tr>
      <w:tr w:rsidR="00123922" w:rsidRPr="00842C37" w:rsidTr="00123922">
        <w:trPr>
          <w:trHeight w:val="895"/>
          <w:tblCellSpacing w:w="0" w:type="dxa"/>
          <w:jc w:val="center"/>
        </w:trPr>
        <w:tc>
          <w:tcPr>
            <w:tcW w:w="1526" w:type="dxa"/>
            <w:vMerge/>
            <w:tcBorders>
              <w:top w:val="outset" w:sz="6" w:space="0" w:color="000000"/>
              <w:left w:val="outset" w:sz="6" w:space="0" w:color="000000"/>
              <w:bottom w:val="outset" w:sz="6" w:space="0" w:color="000000"/>
              <w:right w:val="outset" w:sz="6" w:space="0" w:color="000000"/>
            </w:tcBorders>
            <w:vAlign w:val="center"/>
            <w:hideMark/>
          </w:tcPr>
          <w:p w:rsidR="00842C37" w:rsidRPr="00842C37" w:rsidRDefault="00842C37" w:rsidP="00842C37">
            <w:pPr>
              <w:rPr>
                <w:rFonts w:ascii="Times New Roman" w:eastAsia="Times New Roman" w:hAnsi="Times New Roman" w:cs="Times New Roman"/>
                <w:sz w:val="22"/>
                <w:szCs w:val="22"/>
              </w:rPr>
            </w:pPr>
          </w:p>
        </w:tc>
        <w:tc>
          <w:tcPr>
            <w:tcW w:w="2025" w:type="dxa"/>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Does not categorize and tag the topic appropriately.</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The post is not categorized and tagged appropriately.</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 is categorized and tagged.</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Post is categorized and topics are tagged appropriately.</w:t>
            </w:r>
          </w:p>
        </w:tc>
      </w:tr>
      <w:tr w:rsidR="00123922" w:rsidRPr="00842C37" w:rsidTr="00123922">
        <w:trPr>
          <w:trHeight w:val="3024"/>
          <w:tblCellSpacing w:w="0" w:type="dxa"/>
          <w:jc w:val="center"/>
        </w:trPr>
        <w:tc>
          <w:tcPr>
            <w:tcW w:w="1526" w:type="dxa"/>
            <w:vMerge w:val="restart"/>
            <w:tcBorders>
              <w:top w:val="outset" w:sz="6" w:space="0" w:color="000000"/>
              <w:left w:val="outset" w:sz="6" w:space="0" w:color="000000"/>
              <w:bottom w:val="outset" w:sz="6" w:space="0" w:color="000000"/>
              <w:right w:val="outset" w:sz="6" w:space="0" w:color="000000"/>
            </w:tcBorders>
            <w:shd w:val="clear" w:color="auto" w:fill="E5E5FF"/>
            <w:hideMark/>
          </w:tcPr>
          <w:p w:rsidR="00123922" w:rsidRPr="00C94BE5" w:rsidRDefault="00842C37" w:rsidP="00123922">
            <w:pPr>
              <w:spacing w:before="100" w:beforeAutospacing="1" w:after="100" w:afterAutospacing="1"/>
              <w:rPr>
                <w:rFonts w:ascii="Times New Roman" w:eastAsia="Times New Roman" w:hAnsi="Times New Roman" w:cs="Times New Roman"/>
                <w:sz w:val="22"/>
                <w:szCs w:val="22"/>
              </w:rPr>
            </w:pPr>
            <w:r w:rsidRPr="00C94BE5">
              <w:rPr>
                <w:rFonts w:ascii="Times New Roman" w:eastAsia="Times New Roman" w:hAnsi="Times New Roman" w:cs="Times New Roman"/>
                <w:b/>
                <w:bCs/>
                <w:sz w:val="22"/>
                <w:szCs w:val="22"/>
              </w:rPr>
              <w:t>Quality of Writing and Proofreading</w:t>
            </w:r>
            <w:r w:rsidRPr="00842C37">
              <w:rPr>
                <w:rFonts w:ascii="Times New Roman" w:eastAsia="Times New Roman" w:hAnsi="Times New Roman" w:cs="Times New Roman"/>
                <w:b/>
                <w:bCs/>
                <w:sz w:val="22"/>
                <w:szCs w:val="22"/>
              </w:rPr>
              <w:br/>
            </w:r>
            <w:r w:rsidRPr="00842C37">
              <w:rPr>
                <w:rFonts w:ascii="Times New Roman" w:eastAsia="Times New Roman" w:hAnsi="Times New Roman" w:cs="Times New Roman"/>
                <w:b/>
                <w:bCs/>
                <w:sz w:val="22"/>
                <w:szCs w:val="22"/>
              </w:rPr>
              <w:br/>
            </w:r>
            <w:r w:rsidRPr="00842C37">
              <w:rPr>
                <w:rFonts w:ascii="Times New Roman" w:eastAsia="Times New Roman" w:hAnsi="Times New Roman" w:cs="Times New Roman"/>
                <w:sz w:val="22"/>
                <w:szCs w:val="22"/>
              </w:rPr>
              <w:t>Weight for th</w:t>
            </w:r>
            <w:r w:rsidR="00123922" w:rsidRPr="00C94BE5">
              <w:rPr>
                <w:rFonts w:ascii="Times New Roman" w:eastAsia="Times New Roman" w:hAnsi="Times New Roman" w:cs="Times New Roman"/>
                <w:sz w:val="22"/>
                <w:szCs w:val="22"/>
              </w:rPr>
              <w:t>is criterion:</w:t>
            </w:r>
            <w:r w:rsidR="00123922" w:rsidRPr="00C94BE5">
              <w:rPr>
                <w:rFonts w:ascii="Times New Roman" w:eastAsia="Times New Roman" w:hAnsi="Times New Roman" w:cs="Times New Roman"/>
                <w:sz w:val="22"/>
                <w:szCs w:val="22"/>
              </w:rPr>
              <w:br/>
              <w:t> 5% of total score</w:t>
            </w:r>
          </w:p>
        </w:tc>
        <w:tc>
          <w:tcPr>
            <w:tcW w:w="2025" w:type="dxa"/>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Written responses contain numerous grammatical, spelling or punctuation errors.  The style of writing does not facilitate effective communication.</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 xml:space="preserve">Written responses include some grammatical, spelling or punctuation errors that distract the reader.  </w:t>
            </w:r>
          </w:p>
        </w:tc>
        <w:tc>
          <w:tcPr>
            <w:tcW w:w="0" w:type="auto"/>
            <w:tcBorders>
              <w:top w:val="outset" w:sz="6" w:space="0" w:color="000000"/>
              <w:left w:val="outset" w:sz="6" w:space="0" w:color="000000"/>
              <w:bottom w:val="outset" w:sz="6" w:space="0" w:color="000000"/>
              <w:right w:val="outset" w:sz="6" w:space="0" w:color="000000"/>
            </w:tcBorders>
            <w:shd w:val="clear" w:color="auto" w:fill="EEEEFF"/>
            <w:hideMark/>
          </w:tcPr>
          <w:p w:rsidR="00842C37" w:rsidRPr="00842C37" w:rsidRDefault="00842C37" w:rsidP="00842C37">
            <w:pPr>
              <w:spacing w:before="100" w:beforeAutospacing="1" w:after="100" w:afterAutospacing="1"/>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rPr>
              <w:t>Written responses are largely free of grammatical, spelling or punctuation errors.  The style of writing generally facilitates communication. </w:t>
            </w:r>
          </w:p>
        </w:tc>
        <w:tc>
          <w:tcPr>
            <w:tcW w:w="0" w:type="auto"/>
            <w:tcBorders>
              <w:top w:val="outset" w:sz="6" w:space="0" w:color="000000"/>
              <w:left w:val="outset" w:sz="6" w:space="0" w:color="000000"/>
              <w:bottom w:val="outset" w:sz="6" w:space="0" w:color="000000"/>
              <w:right w:val="outset" w:sz="6" w:space="0" w:color="000000"/>
            </w:tcBorders>
            <w:shd w:val="clear" w:color="auto" w:fill="E4DFFF"/>
            <w:hideMark/>
          </w:tcPr>
          <w:p w:rsidR="00842C37" w:rsidRPr="00842C37" w:rsidRDefault="00842C37" w:rsidP="00842C37">
            <w:pPr>
              <w:rPr>
                <w:rFonts w:ascii="Times New Roman" w:eastAsia="Times New Roman" w:hAnsi="Times New Roman" w:cs="Times New Roman"/>
                <w:sz w:val="22"/>
                <w:szCs w:val="22"/>
              </w:rPr>
            </w:pPr>
            <w:r w:rsidRPr="00842C37">
              <w:rPr>
                <w:rFonts w:ascii="Times New Roman" w:eastAsia="Times New Roman" w:hAnsi="Times New Roman" w:cs="Times New Roman"/>
                <w:sz w:val="22"/>
                <w:szCs w:val="22"/>
                <w:shd w:val="clear" w:color="auto" w:fill="E5E5FF"/>
              </w:rPr>
              <w:t>Written responses are free of grammatical, spelling or punctuation errors.  The style of writing facilitates communication</w:t>
            </w:r>
            <w:r w:rsidRPr="00842C37">
              <w:rPr>
                <w:rFonts w:ascii="Times New Roman" w:eastAsia="Times New Roman" w:hAnsi="Times New Roman" w:cs="Times New Roman"/>
                <w:sz w:val="22"/>
                <w:szCs w:val="22"/>
              </w:rPr>
              <w:t>. </w:t>
            </w:r>
          </w:p>
        </w:tc>
      </w:tr>
      <w:tr w:rsidR="00842C37" w:rsidRPr="00842C37" w:rsidTr="00123922">
        <w:trPr>
          <w:gridAfter w:val="4"/>
          <w:wAfter w:w="7818" w:type="dxa"/>
          <w:trHeight w:val="493"/>
          <w:tblCellSpacing w:w="0" w:type="dxa"/>
          <w:jc w:val="center"/>
        </w:trPr>
        <w:tc>
          <w:tcPr>
            <w:tcW w:w="1526" w:type="dxa"/>
            <w:vMerge/>
            <w:tcBorders>
              <w:top w:val="outset" w:sz="6" w:space="0" w:color="000000"/>
              <w:left w:val="outset" w:sz="6" w:space="0" w:color="000000"/>
              <w:bottom w:val="outset" w:sz="6" w:space="0" w:color="000000"/>
              <w:right w:val="outset" w:sz="6" w:space="0" w:color="000000"/>
            </w:tcBorders>
            <w:shd w:val="clear" w:color="auto" w:fill="E5E5FF"/>
            <w:hideMark/>
          </w:tcPr>
          <w:p w:rsidR="00842C37" w:rsidRPr="00842C37" w:rsidRDefault="00842C37" w:rsidP="00842C37">
            <w:pPr>
              <w:rPr>
                <w:rFonts w:ascii="Times New Roman" w:eastAsia="Times New Roman" w:hAnsi="Times New Roman" w:cs="Times New Roman"/>
              </w:rPr>
            </w:pPr>
          </w:p>
        </w:tc>
      </w:tr>
    </w:tbl>
    <w:p w:rsidR="00985D02" w:rsidRDefault="00985D02"/>
    <w:sectPr w:rsidR="00985D02" w:rsidSect="0012392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233" w:rsidRDefault="00C80233" w:rsidP="00C94BE5">
      <w:r>
        <w:separator/>
      </w:r>
    </w:p>
  </w:endnote>
  <w:endnote w:type="continuationSeparator" w:id="0">
    <w:p w:rsidR="00C80233" w:rsidRDefault="00C80233" w:rsidP="00C9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E5" w:rsidRDefault="00C94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E5" w:rsidRDefault="00C94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E5" w:rsidRDefault="00C9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233" w:rsidRDefault="00C80233" w:rsidP="00C94BE5">
      <w:r>
        <w:separator/>
      </w:r>
    </w:p>
  </w:footnote>
  <w:footnote w:type="continuationSeparator" w:id="0">
    <w:p w:rsidR="00C80233" w:rsidRDefault="00C80233" w:rsidP="00C9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E5" w:rsidRDefault="00C9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E5" w:rsidRDefault="00C94BE5">
    <w:pPr>
      <w:pStyle w:val="Header"/>
    </w:pPr>
    <w:r>
      <w:rPr>
        <w:noProof/>
        <w:lang w:eastAsia="zh-CN"/>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4BE5" w:rsidRDefault="00C94BE5" w:rsidP="00C94BE5">
                          <w:pPr>
                            <w:pStyle w:val="Header"/>
                            <w:tabs>
                              <w:tab w:val="clear" w:pos="4680"/>
                              <w:tab w:val="clear" w:pos="9360"/>
                            </w:tabs>
                            <w:jc w:val="center"/>
                            <w:rPr>
                              <w:caps/>
                              <w:color w:val="FFFFFF" w:themeColor="background1"/>
                            </w:rPr>
                          </w:pPr>
                          <w:r>
                            <w:rPr>
                              <w:caps/>
                              <w:color w:val="FFFFFF" w:themeColor="background1"/>
                            </w:rPr>
                            <w:t xml:space="preserve">RUBRIC FOR POSTINGS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p w:rsidR="00C94BE5" w:rsidRDefault="00C94BE5" w:rsidP="00C94BE5">
                    <w:pPr>
                      <w:pStyle w:val="Header"/>
                      <w:tabs>
                        <w:tab w:val="clear" w:pos="4680"/>
                        <w:tab w:val="clear" w:pos="9360"/>
                      </w:tabs>
                      <w:jc w:val="center"/>
                      <w:rPr>
                        <w:caps/>
                        <w:color w:val="FFFFFF" w:themeColor="background1"/>
                      </w:rPr>
                    </w:pPr>
                    <w:r>
                      <w:rPr>
                        <w:caps/>
                        <w:color w:val="FFFFFF" w:themeColor="background1"/>
                      </w:rPr>
                      <w:t xml:space="preserve">RUBRIC FOR POSTINGS </w:t>
                    </w:r>
                    <w:bookmarkStart w:id="1" w:name="_GoBack"/>
                    <w:bookmarkEnd w:id="1"/>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E5" w:rsidRDefault="00C94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37"/>
    <w:rsid w:val="00123922"/>
    <w:rsid w:val="00842C37"/>
    <w:rsid w:val="00985D02"/>
    <w:rsid w:val="00C80233"/>
    <w:rsid w:val="00C94BE5"/>
    <w:rsid w:val="00DA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5173"/>
  <w14:defaultImageDpi w14:val="32767"/>
  <w15:chartTrackingRefBased/>
  <w15:docId w15:val="{D91FD6F9-CF8E-0A48-9016-2E4ADB51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2C37"/>
    <w:rPr>
      <w:b/>
      <w:bCs/>
    </w:rPr>
  </w:style>
  <w:style w:type="paragraph" w:customStyle="1" w:styleId="secondaryheader">
    <w:name w:val="secondary_header"/>
    <w:basedOn w:val="Normal"/>
    <w:rsid w:val="00842C3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42C3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94BE5"/>
    <w:pPr>
      <w:tabs>
        <w:tab w:val="center" w:pos="4680"/>
        <w:tab w:val="right" w:pos="9360"/>
      </w:tabs>
    </w:pPr>
  </w:style>
  <w:style w:type="character" w:customStyle="1" w:styleId="HeaderChar">
    <w:name w:val="Header Char"/>
    <w:basedOn w:val="DefaultParagraphFont"/>
    <w:link w:val="Header"/>
    <w:uiPriority w:val="99"/>
    <w:rsid w:val="00C94BE5"/>
  </w:style>
  <w:style w:type="paragraph" w:styleId="Footer">
    <w:name w:val="footer"/>
    <w:basedOn w:val="Normal"/>
    <w:link w:val="FooterChar"/>
    <w:uiPriority w:val="99"/>
    <w:unhideWhenUsed/>
    <w:rsid w:val="00C94BE5"/>
    <w:pPr>
      <w:tabs>
        <w:tab w:val="center" w:pos="4680"/>
        <w:tab w:val="right" w:pos="9360"/>
      </w:tabs>
    </w:pPr>
  </w:style>
  <w:style w:type="character" w:customStyle="1" w:styleId="FooterChar">
    <w:name w:val="Footer Char"/>
    <w:basedOn w:val="DefaultParagraphFont"/>
    <w:link w:val="Footer"/>
    <w:uiPriority w:val="99"/>
    <w:rsid w:val="00C9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3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2018-01-22T18:39:00Z</dcterms:created>
  <dcterms:modified xsi:type="dcterms:W3CDTF">2018-01-22T19:04:00Z</dcterms:modified>
</cp:coreProperties>
</file>