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A4"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Peter</w:t>
      </w:r>
      <w:r w:rsidR="005969DA">
        <w:rPr>
          <w:rFonts w:ascii="Times New Roman" w:hAnsi="Times New Roman" w:cs="Times New Roman"/>
          <w:sz w:val="24"/>
          <w:szCs w:val="24"/>
        </w:rPr>
        <w:t xml:space="preserve"> Plotas</w:t>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r>
      <w:r w:rsidR="005969DA">
        <w:rPr>
          <w:rFonts w:ascii="Times New Roman" w:hAnsi="Times New Roman" w:cs="Times New Roman"/>
          <w:sz w:val="24"/>
          <w:szCs w:val="24"/>
        </w:rPr>
        <w:tab/>
        <w:t xml:space="preserve">         10/28</w:t>
      </w:r>
      <w:r w:rsidR="00212D07" w:rsidRPr="00212D07">
        <w:rPr>
          <w:rFonts w:ascii="Times New Roman" w:hAnsi="Times New Roman" w:cs="Times New Roman"/>
          <w:sz w:val="24"/>
          <w:szCs w:val="24"/>
        </w:rPr>
        <w:t>/15</w:t>
      </w:r>
    </w:p>
    <w:p w:rsidR="00212D07" w:rsidRDefault="005969DA" w:rsidP="00212D07">
      <w:pPr>
        <w:spacing w:line="480" w:lineRule="auto"/>
        <w:rPr>
          <w:rFonts w:ascii="Times New Roman" w:hAnsi="Times New Roman" w:cs="Times New Roman"/>
          <w:sz w:val="24"/>
          <w:szCs w:val="24"/>
        </w:rPr>
      </w:pPr>
      <w:r>
        <w:rPr>
          <w:rFonts w:ascii="Times New Roman" w:hAnsi="Times New Roman" w:cs="Times New Roman"/>
          <w:sz w:val="24"/>
          <w:szCs w:val="24"/>
        </w:rPr>
        <w:t>RP 6</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rsidR="00064733" w:rsidRDefault="00FF1928" w:rsidP="00FF1928">
      <w:pPr>
        <w:spacing w:line="480" w:lineRule="auto"/>
        <w:jc w:val="center"/>
        <w:rPr>
          <w:rFonts w:ascii="Times New Roman" w:hAnsi="Times New Roman" w:cs="Times New Roman"/>
          <w:sz w:val="24"/>
          <w:szCs w:val="24"/>
        </w:rPr>
      </w:pPr>
      <w:r>
        <w:rPr>
          <w:rFonts w:ascii="Times New Roman" w:hAnsi="Times New Roman" w:cs="Times New Roman"/>
          <w:sz w:val="24"/>
          <w:szCs w:val="24"/>
        </w:rPr>
        <w:t>Can Savage Man Be Truly Happy?</w:t>
      </w:r>
    </w:p>
    <w:p w:rsidR="00AC24D6" w:rsidRDefault="00FF1928" w:rsidP="00FF1928">
      <w:pPr>
        <w:spacing w:line="480" w:lineRule="auto"/>
        <w:rPr>
          <w:rFonts w:ascii="Times New Roman" w:hAnsi="Times New Roman" w:cs="Times New Roman"/>
          <w:sz w:val="24"/>
          <w:szCs w:val="24"/>
        </w:rPr>
      </w:pPr>
      <w:r>
        <w:rPr>
          <w:rFonts w:ascii="Times New Roman" w:hAnsi="Times New Roman" w:cs="Times New Roman"/>
          <w:sz w:val="24"/>
          <w:szCs w:val="24"/>
        </w:rPr>
        <w:tab/>
        <w:t>Despite the savage man’s lack of understanding the abstract concept of happiness with</w:t>
      </w:r>
      <w:r w:rsidR="00047B91">
        <w:rPr>
          <w:rFonts w:ascii="Times New Roman" w:hAnsi="Times New Roman" w:cs="Times New Roman"/>
          <w:sz w:val="24"/>
          <w:szCs w:val="24"/>
        </w:rPr>
        <w:t>in</w:t>
      </w:r>
      <w:r>
        <w:rPr>
          <w:rFonts w:ascii="Times New Roman" w:hAnsi="Times New Roman" w:cs="Times New Roman"/>
          <w:sz w:val="24"/>
          <w:szCs w:val="24"/>
        </w:rPr>
        <w:t xml:space="preserve"> his </w:t>
      </w:r>
      <w:r w:rsidR="00047B91">
        <w:rPr>
          <w:rFonts w:ascii="Times New Roman" w:hAnsi="Times New Roman" w:cs="Times New Roman"/>
          <w:sz w:val="24"/>
          <w:szCs w:val="24"/>
        </w:rPr>
        <w:t>bounded</w:t>
      </w:r>
      <w:r>
        <w:rPr>
          <w:rFonts w:ascii="Times New Roman" w:hAnsi="Times New Roman" w:cs="Times New Roman"/>
          <w:sz w:val="24"/>
          <w:szCs w:val="24"/>
        </w:rPr>
        <w:t xml:space="preserve"> intellectual </w:t>
      </w:r>
      <w:r w:rsidR="00047B91">
        <w:rPr>
          <w:rFonts w:ascii="Times New Roman" w:hAnsi="Times New Roman" w:cs="Times New Roman"/>
          <w:sz w:val="24"/>
          <w:szCs w:val="24"/>
        </w:rPr>
        <w:t>bubble</w:t>
      </w:r>
      <w:r>
        <w:rPr>
          <w:rFonts w:ascii="Times New Roman" w:hAnsi="Times New Roman" w:cs="Times New Roman"/>
          <w:sz w:val="24"/>
          <w:szCs w:val="24"/>
        </w:rPr>
        <w:t xml:space="preserve">, he can still manage to be happy. The existence of happiness is not dependent upon its understanding; </w:t>
      </w:r>
      <w:r w:rsidR="00582D32">
        <w:rPr>
          <w:rFonts w:ascii="Times New Roman" w:hAnsi="Times New Roman" w:cs="Times New Roman"/>
          <w:sz w:val="24"/>
          <w:szCs w:val="24"/>
        </w:rPr>
        <w:t>t</w:t>
      </w:r>
      <w:r>
        <w:rPr>
          <w:rFonts w:ascii="Times New Roman" w:hAnsi="Times New Roman" w:cs="Times New Roman"/>
          <w:sz w:val="24"/>
          <w:szCs w:val="24"/>
        </w:rPr>
        <w:t>he feeling simply exists</w:t>
      </w:r>
      <w:r w:rsidR="00167790">
        <w:rPr>
          <w:rFonts w:ascii="Times New Roman" w:hAnsi="Times New Roman" w:cs="Times New Roman"/>
          <w:sz w:val="24"/>
          <w:szCs w:val="24"/>
        </w:rPr>
        <w:t>, in spite of</w:t>
      </w:r>
      <w:r>
        <w:rPr>
          <w:rFonts w:ascii="Times New Roman" w:hAnsi="Times New Roman" w:cs="Times New Roman"/>
          <w:sz w:val="24"/>
          <w:szCs w:val="24"/>
        </w:rPr>
        <w:t xml:space="preserve"> our arbitrary attempts to define </w:t>
      </w:r>
      <w:r w:rsidR="00167790">
        <w:rPr>
          <w:rFonts w:ascii="Times New Roman" w:hAnsi="Times New Roman" w:cs="Times New Roman"/>
          <w:sz w:val="24"/>
          <w:szCs w:val="24"/>
        </w:rPr>
        <w:t xml:space="preserve">and understand </w:t>
      </w:r>
      <w:r>
        <w:rPr>
          <w:rFonts w:ascii="Times New Roman" w:hAnsi="Times New Roman" w:cs="Times New Roman"/>
          <w:sz w:val="24"/>
          <w:szCs w:val="24"/>
        </w:rPr>
        <w:t xml:space="preserve">the word. </w:t>
      </w:r>
      <w:r w:rsidR="00582D32">
        <w:rPr>
          <w:rFonts w:ascii="Times New Roman" w:hAnsi="Times New Roman" w:cs="Times New Roman"/>
          <w:sz w:val="24"/>
          <w:szCs w:val="24"/>
        </w:rPr>
        <w:t>As Rousseau himself says, “the term ‘miserable’ … signifies only a painful deprivation and state of suffering … [then] what kind of misery can be that of a free being whose heart is at pe</w:t>
      </w:r>
      <w:r w:rsidR="009B2D4E">
        <w:rPr>
          <w:rFonts w:ascii="Times New Roman" w:hAnsi="Times New Roman" w:cs="Times New Roman"/>
          <w:sz w:val="24"/>
          <w:szCs w:val="24"/>
        </w:rPr>
        <w:t>ace and whose body is in health,</w:t>
      </w:r>
      <w:r w:rsidR="00582D32">
        <w:rPr>
          <w:rFonts w:ascii="Times New Roman" w:hAnsi="Times New Roman" w:cs="Times New Roman"/>
          <w:sz w:val="24"/>
          <w:szCs w:val="24"/>
        </w:rPr>
        <w:t xml:space="preserve">” </w:t>
      </w:r>
      <w:r w:rsidR="009B2D4E">
        <w:rPr>
          <w:rFonts w:ascii="Times New Roman" w:hAnsi="Times New Roman" w:cs="Times New Roman"/>
          <w:sz w:val="24"/>
          <w:szCs w:val="24"/>
        </w:rPr>
        <w:t>essentially call</w:t>
      </w:r>
      <w:r w:rsidR="00167790">
        <w:rPr>
          <w:rFonts w:ascii="Times New Roman" w:hAnsi="Times New Roman" w:cs="Times New Roman"/>
          <w:sz w:val="24"/>
          <w:szCs w:val="24"/>
        </w:rPr>
        <w:t>ing to mind</w:t>
      </w:r>
      <w:r w:rsidR="009B2D4E">
        <w:rPr>
          <w:rFonts w:ascii="Times New Roman" w:hAnsi="Times New Roman" w:cs="Times New Roman"/>
          <w:sz w:val="24"/>
          <w:szCs w:val="24"/>
        </w:rPr>
        <w:t xml:space="preserve"> the </w:t>
      </w:r>
      <w:r w:rsidR="00167790">
        <w:rPr>
          <w:rFonts w:ascii="Times New Roman" w:hAnsi="Times New Roman" w:cs="Times New Roman"/>
          <w:sz w:val="24"/>
          <w:szCs w:val="24"/>
        </w:rPr>
        <w:t xml:space="preserve">ludicrous </w:t>
      </w:r>
      <w:r w:rsidR="009B2D4E">
        <w:rPr>
          <w:rFonts w:ascii="Times New Roman" w:hAnsi="Times New Roman" w:cs="Times New Roman"/>
          <w:sz w:val="24"/>
          <w:szCs w:val="24"/>
        </w:rPr>
        <w:t xml:space="preserve">idea of a natural man with his </w:t>
      </w:r>
      <w:r w:rsidR="00167790">
        <w:rPr>
          <w:rFonts w:ascii="Times New Roman" w:hAnsi="Times New Roman" w:cs="Times New Roman"/>
          <w:sz w:val="24"/>
          <w:szCs w:val="24"/>
        </w:rPr>
        <w:t>needs</w:t>
      </w:r>
      <w:r w:rsidR="009B2D4E">
        <w:rPr>
          <w:rFonts w:ascii="Times New Roman" w:hAnsi="Times New Roman" w:cs="Times New Roman"/>
          <w:sz w:val="24"/>
          <w:szCs w:val="24"/>
        </w:rPr>
        <w:t xml:space="preserve"> met that is not happy and content like any other beast would be </w:t>
      </w:r>
      <w:r w:rsidR="00582D32">
        <w:rPr>
          <w:rFonts w:ascii="Times New Roman" w:hAnsi="Times New Roman" w:cs="Times New Roman"/>
          <w:sz w:val="24"/>
          <w:szCs w:val="24"/>
        </w:rPr>
        <w:t xml:space="preserve">(Rousseau 97). </w:t>
      </w:r>
      <w:r w:rsidR="009B2D4E">
        <w:rPr>
          <w:rFonts w:ascii="Times New Roman" w:hAnsi="Times New Roman" w:cs="Times New Roman"/>
          <w:sz w:val="24"/>
          <w:szCs w:val="24"/>
        </w:rPr>
        <w:t>Rousseau shows how prevalent similarities between savage man and beast are,</w:t>
      </w:r>
      <w:r w:rsidR="00167790">
        <w:rPr>
          <w:rFonts w:ascii="Times New Roman" w:hAnsi="Times New Roman" w:cs="Times New Roman"/>
          <w:sz w:val="24"/>
          <w:szCs w:val="24"/>
        </w:rPr>
        <w:t xml:space="preserve"> such as acting on instinct alone and focusing intently on self-preservation,</w:t>
      </w:r>
      <w:r w:rsidR="009B2D4E">
        <w:rPr>
          <w:rFonts w:ascii="Times New Roman" w:hAnsi="Times New Roman" w:cs="Times New Roman"/>
          <w:sz w:val="24"/>
          <w:szCs w:val="24"/>
        </w:rPr>
        <w:t xml:space="preserve"> and as a result </w:t>
      </w:r>
      <w:r w:rsidR="00167790">
        <w:rPr>
          <w:rFonts w:ascii="Times New Roman" w:hAnsi="Times New Roman" w:cs="Times New Roman"/>
          <w:sz w:val="24"/>
          <w:szCs w:val="24"/>
        </w:rPr>
        <w:t xml:space="preserve">determines </w:t>
      </w:r>
      <w:r w:rsidR="009B2D4E">
        <w:rPr>
          <w:rFonts w:ascii="Times New Roman" w:hAnsi="Times New Roman" w:cs="Times New Roman"/>
          <w:sz w:val="24"/>
          <w:szCs w:val="24"/>
        </w:rPr>
        <w:t xml:space="preserve">that </w:t>
      </w:r>
      <w:r w:rsidR="00167790">
        <w:rPr>
          <w:rFonts w:ascii="Times New Roman" w:hAnsi="Times New Roman" w:cs="Times New Roman"/>
          <w:sz w:val="24"/>
          <w:szCs w:val="24"/>
        </w:rPr>
        <w:t>the basis for the savage man’s happiness is akin to that of the beast’s.</w:t>
      </w:r>
      <w:r w:rsidR="009B2D4E">
        <w:rPr>
          <w:rFonts w:ascii="Times New Roman" w:hAnsi="Times New Roman" w:cs="Times New Roman"/>
          <w:sz w:val="24"/>
          <w:szCs w:val="24"/>
        </w:rPr>
        <w:t xml:space="preserve"> </w:t>
      </w:r>
      <w:r w:rsidR="002516C2">
        <w:rPr>
          <w:rFonts w:ascii="Times New Roman" w:hAnsi="Times New Roman" w:cs="Times New Roman"/>
          <w:sz w:val="24"/>
          <w:szCs w:val="24"/>
        </w:rPr>
        <w:t>Additionally,</w:t>
      </w:r>
      <w:r w:rsidR="0037259E">
        <w:rPr>
          <w:rFonts w:ascii="Times New Roman" w:hAnsi="Times New Roman" w:cs="Times New Roman"/>
          <w:sz w:val="24"/>
          <w:szCs w:val="24"/>
        </w:rPr>
        <w:t xml:space="preserve"> the savage </w:t>
      </w:r>
      <w:r w:rsidR="007940F9">
        <w:rPr>
          <w:rFonts w:ascii="Times New Roman" w:hAnsi="Times New Roman" w:cs="Times New Roman"/>
          <w:sz w:val="24"/>
          <w:szCs w:val="24"/>
        </w:rPr>
        <w:t>man has</w:t>
      </w:r>
      <w:r w:rsidR="0037259E">
        <w:rPr>
          <w:rFonts w:ascii="Times New Roman" w:hAnsi="Times New Roman" w:cs="Times New Roman"/>
          <w:sz w:val="24"/>
          <w:szCs w:val="24"/>
        </w:rPr>
        <w:t xml:space="preserve"> no knowledge or choice of another lifestyle </w:t>
      </w:r>
      <w:r w:rsidR="002516C2">
        <w:rPr>
          <w:rFonts w:ascii="Times New Roman" w:hAnsi="Times New Roman" w:cs="Times New Roman"/>
          <w:sz w:val="24"/>
          <w:szCs w:val="24"/>
        </w:rPr>
        <w:t xml:space="preserve">aside from the one he has always known. Rousseau writes “Imagination … never speaks to the heart of savages,” conveying the truth that the savage man does not possess a great enough capacity for sentient thought to envision a better life for himself (103). </w:t>
      </w:r>
      <w:r w:rsidR="00AC24D6">
        <w:rPr>
          <w:rFonts w:ascii="Times New Roman" w:hAnsi="Times New Roman" w:cs="Times New Roman"/>
          <w:sz w:val="24"/>
          <w:szCs w:val="24"/>
        </w:rPr>
        <w:t xml:space="preserve">He also says </w:t>
      </w:r>
      <w:r w:rsidR="007940F9">
        <w:rPr>
          <w:rFonts w:ascii="Times New Roman" w:hAnsi="Times New Roman" w:cs="Times New Roman"/>
          <w:sz w:val="24"/>
          <w:szCs w:val="24"/>
        </w:rPr>
        <w:t>“</w:t>
      </w:r>
      <w:r w:rsidR="00AC24D6">
        <w:rPr>
          <w:rFonts w:ascii="Times New Roman" w:hAnsi="Times New Roman" w:cs="Times New Roman"/>
          <w:sz w:val="24"/>
          <w:szCs w:val="24"/>
        </w:rPr>
        <w:t xml:space="preserve">[the savage’s] soul, which nothing disturbs, dwells only in the sensation of its present existence, without any idea of the future” because these creatures are not blessed with the (relatively) divine characteristics of foresight and curiosity (90). </w:t>
      </w:r>
    </w:p>
    <w:p w:rsidR="00FF1928" w:rsidRDefault="00385A43" w:rsidP="00385A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one might argue that the only true happiness is that of the thoughtful, developed man, and being that savages share more characteristics with animals, they are </w:t>
      </w:r>
      <w:r>
        <w:rPr>
          <w:rFonts w:ascii="Times New Roman" w:hAnsi="Times New Roman" w:cs="Times New Roman"/>
          <w:sz w:val="24"/>
          <w:szCs w:val="24"/>
        </w:rPr>
        <w:lastRenderedPageBreak/>
        <w:t>rendered in capable of being truly happy</w:t>
      </w:r>
      <w:r w:rsidR="00D65193">
        <w:rPr>
          <w:rFonts w:ascii="Times New Roman" w:hAnsi="Times New Roman" w:cs="Times New Roman"/>
          <w:sz w:val="24"/>
          <w:szCs w:val="24"/>
        </w:rPr>
        <w:t>. However</w:t>
      </w:r>
      <w:r>
        <w:rPr>
          <w:rFonts w:ascii="Times New Roman" w:hAnsi="Times New Roman" w:cs="Times New Roman"/>
          <w:sz w:val="24"/>
          <w:szCs w:val="24"/>
        </w:rPr>
        <w:t xml:space="preserve">, </w:t>
      </w:r>
      <w:r w:rsidR="00D65193">
        <w:rPr>
          <w:rFonts w:ascii="Times New Roman" w:hAnsi="Times New Roman" w:cs="Times New Roman"/>
          <w:sz w:val="24"/>
          <w:szCs w:val="24"/>
        </w:rPr>
        <w:t>Rousseau</w:t>
      </w:r>
      <w:r>
        <w:rPr>
          <w:rFonts w:ascii="Times New Roman" w:hAnsi="Times New Roman" w:cs="Times New Roman"/>
          <w:sz w:val="24"/>
          <w:szCs w:val="24"/>
        </w:rPr>
        <w:t xml:space="preserve"> explains that savages and animals each hold the “universal virtue” of compassion, a </w:t>
      </w:r>
      <w:r w:rsidR="00534DEB">
        <w:rPr>
          <w:rFonts w:ascii="Times New Roman" w:hAnsi="Times New Roman" w:cs="Times New Roman"/>
          <w:sz w:val="24"/>
          <w:szCs w:val="24"/>
        </w:rPr>
        <w:t>temperament</w:t>
      </w:r>
      <w:r>
        <w:rPr>
          <w:rFonts w:ascii="Times New Roman" w:hAnsi="Times New Roman" w:cs="Times New Roman"/>
          <w:sz w:val="24"/>
          <w:szCs w:val="24"/>
        </w:rPr>
        <w:t xml:space="preserve"> that </w:t>
      </w:r>
      <w:r w:rsidR="00534DEB">
        <w:rPr>
          <w:rFonts w:ascii="Times New Roman" w:hAnsi="Times New Roman" w:cs="Times New Roman"/>
          <w:sz w:val="24"/>
          <w:szCs w:val="24"/>
        </w:rPr>
        <w:t xml:space="preserve">induces the most basic sentiments of empathy, but empathy nonetheless (99). If such a characteristic of thought can be present in the instinct of a savage, then why would he be incapable of a much lesser experience of inward elation? There does not need to be any distinction between true or false happiness in terms of the experience; happiness is happiness based on one’s own personal perception of what constitutes it, and as wrong as that perception may be, it still yields the same delight as a man with a “true” happiness. </w:t>
      </w:r>
    </w:p>
    <w:p w:rsidR="00C57E6B" w:rsidRDefault="00C57E6B" w:rsidP="00385A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context, the savage man can indeed be “truly” happy. If the savage were capable of curiosity or imagination or the expression of abstract thoughts through words, he might have contemplated what happiness really meant, thereby in a sense depriving him from ever achieving it. </w:t>
      </w:r>
      <w:r w:rsidR="002348AA">
        <w:rPr>
          <w:rFonts w:ascii="Times New Roman" w:hAnsi="Times New Roman" w:cs="Times New Roman"/>
          <w:sz w:val="24"/>
          <w:szCs w:val="24"/>
        </w:rPr>
        <w:t>To the contrary</w:t>
      </w:r>
      <w:r>
        <w:rPr>
          <w:rFonts w:ascii="Times New Roman" w:hAnsi="Times New Roman" w:cs="Times New Roman"/>
          <w:sz w:val="24"/>
          <w:szCs w:val="24"/>
        </w:rPr>
        <w:t xml:space="preserve">, such is not the case. Savage man “can have neither foresight nor curiosity,” he is never touched or spoken to by imagination, and since “general ideas can only be introduced into the mind with the assistance of words,” he has no other means of contemplating or receiving information on an alternate track of thought (90, 95). </w:t>
      </w:r>
      <w:r w:rsidR="005935AD">
        <w:rPr>
          <w:rFonts w:ascii="Times New Roman" w:hAnsi="Times New Roman" w:cs="Times New Roman"/>
          <w:sz w:val="24"/>
          <w:szCs w:val="24"/>
        </w:rPr>
        <w:t xml:space="preserve">From this savage, crippled mind of linear and unchanged thinking, a sort of blessing of happiness is found, for as long as his needs and powerful physical desires are met, what more in his box of thought would constitute happiness, and what more could he ever want or need? Although the old adage is </w:t>
      </w:r>
      <w:r w:rsidR="002348AA">
        <w:rPr>
          <w:rFonts w:ascii="Times New Roman" w:hAnsi="Times New Roman" w:cs="Times New Roman"/>
          <w:sz w:val="24"/>
          <w:szCs w:val="24"/>
        </w:rPr>
        <w:t>unfortunate</w:t>
      </w:r>
      <w:r w:rsidR="005935AD">
        <w:rPr>
          <w:rFonts w:ascii="Times New Roman" w:hAnsi="Times New Roman" w:cs="Times New Roman"/>
          <w:sz w:val="24"/>
          <w:szCs w:val="24"/>
        </w:rPr>
        <w:t xml:space="preserve">, it appears to be true that ignorance, in this case, is indeed bliss. </w:t>
      </w:r>
      <w:bookmarkStart w:id="0" w:name="_GoBack"/>
      <w:bookmarkEnd w:id="0"/>
    </w:p>
    <w:p w:rsidR="00FF1928" w:rsidRDefault="00FF1928" w:rsidP="00FF1928">
      <w:pPr>
        <w:spacing w:line="480" w:lineRule="auto"/>
        <w:jc w:val="center"/>
        <w:rPr>
          <w:rFonts w:ascii="Times New Roman" w:hAnsi="Times New Roman" w:cs="Times New Roman"/>
          <w:sz w:val="24"/>
          <w:szCs w:val="24"/>
        </w:rPr>
      </w:pPr>
    </w:p>
    <w:p w:rsidR="003D7799" w:rsidRDefault="00064733" w:rsidP="00DF2CE4">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w:t>
      </w:r>
      <w:r w:rsidR="00DF2CE4">
        <w:rPr>
          <w:rFonts w:ascii="Times New Roman" w:hAnsi="Times New Roman" w:cs="Times New Roman"/>
          <w:sz w:val="24"/>
          <w:szCs w:val="24"/>
        </w:rPr>
        <w:t>lotas</w:t>
      </w:r>
    </w:p>
    <w:p w:rsidR="004D5D74" w:rsidRDefault="004D5D74" w:rsidP="004D5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D5D74" w:rsidRPr="008053E1" w:rsidRDefault="00061B6C" w:rsidP="008053E1">
      <w:pPr>
        <w:tabs>
          <w:tab w:val="left" w:pos="6584"/>
        </w:tabs>
        <w:rPr>
          <w:rFonts w:ascii="Times New Roman" w:hAnsi="Times New Roman" w:cs="Times New Roman"/>
          <w:sz w:val="24"/>
          <w:szCs w:val="24"/>
        </w:rPr>
      </w:pPr>
      <w:r w:rsidRPr="00061B6C">
        <w:rPr>
          <w:rFonts w:ascii="Times New Roman" w:hAnsi="Times New Roman" w:cs="Times New Roman"/>
          <w:sz w:val="24"/>
          <w:szCs w:val="24"/>
        </w:rPr>
        <w:t xml:space="preserve">Rousseau, Jean-Jacques, and Maurice Cranston. </w:t>
      </w:r>
      <w:r w:rsidRPr="00061B6C">
        <w:rPr>
          <w:rFonts w:ascii="Times New Roman" w:hAnsi="Times New Roman" w:cs="Times New Roman"/>
          <w:i/>
          <w:sz w:val="24"/>
          <w:szCs w:val="24"/>
        </w:rPr>
        <w:t>A Discourse on Inequality</w:t>
      </w:r>
      <w:r>
        <w:rPr>
          <w:rFonts w:ascii="Times New Roman" w:hAnsi="Times New Roman" w:cs="Times New Roman"/>
          <w:sz w:val="24"/>
          <w:szCs w:val="24"/>
        </w:rPr>
        <w:t xml:space="preserve">. </w:t>
      </w:r>
      <w:proofErr w:type="spellStart"/>
      <w:r w:rsidRPr="00061B6C">
        <w:rPr>
          <w:rFonts w:ascii="Times New Roman" w:hAnsi="Times New Roman" w:cs="Times New Roman"/>
          <w:sz w:val="24"/>
          <w:szCs w:val="24"/>
        </w:rPr>
        <w:t>Harmondsworth</w:t>
      </w:r>
      <w:proofErr w:type="spellEnd"/>
      <w:r w:rsidRPr="00061B6C">
        <w:rPr>
          <w:rFonts w:ascii="Times New Roman" w:hAnsi="Times New Roman" w:cs="Times New Roman"/>
          <w:sz w:val="24"/>
          <w:szCs w:val="24"/>
        </w:rPr>
        <w:t>, Middlesex, England: Penguin, 1984. Print.</w:t>
      </w:r>
    </w:p>
    <w:sectPr w:rsidR="004D5D74" w:rsidRPr="008053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88" w:rsidRDefault="00992688" w:rsidP="004C52B9">
      <w:pPr>
        <w:spacing w:after="0" w:line="240" w:lineRule="auto"/>
      </w:pPr>
      <w:r>
        <w:separator/>
      </w:r>
    </w:p>
  </w:endnote>
  <w:endnote w:type="continuationSeparator" w:id="0">
    <w:p w:rsidR="00992688" w:rsidRDefault="00992688"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88" w:rsidRDefault="00992688" w:rsidP="004C52B9">
      <w:pPr>
        <w:spacing w:after="0" w:line="240" w:lineRule="auto"/>
      </w:pPr>
      <w:r>
        <w:separator/>
      </w:r>
    </w:p>
  </w:footnote>
  <w:footnote w:type="continuationSeparator" w:id="0">
    <w:p w:rsidR="00992688" w:rsidRDefault="00992688" w:rsidP="004C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2348AA">
          <w:rPr>
            <w:rFonts w:ascii="Times New Roman" w:hAnsi="Times New Roman" w:cs="Times New Roman"/>
            <w:noProof/>
            <w:sz w:val="24"/>
            <w:szCs w:val="24"/>
          </w:rPr>
          <w:t>3</w:t>
        </w:r>
        <w:r w:rsidRPr="004C52B9">
          <w:rPr>
            <w:rFonts w:ascii="Times New Roman" w:hAnsi="Times New Roman" w:cs="Times New Roman"/>
            <w:noProof/>
            <w:sz w:val="24"/>
            <w:szCs w:val="24"/>
          </w:rPr>
          <w:fldChar w:fldCharType="end"/>
        </w:r>
      </w:sdtContent>
    </w:sdt>
  </w:p>
  <w:p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07"/>
    <w:rsid w:val="00021FA1"/>
    <w:rsid w:val="000270B1"/>
    <w:rsid w:val="00047B91"/>
    <w:rsid w:val="00061B6C"/>
    <w:rsid w:val="00064733"/>
    <w:rsid w:val="000E5CB1"/>
    <w:rsid w:val="0014286A"/>
    <w:rsid w:val="00167790"/>
    <w:rsid w:val="001E2DA4"/>
    <w:rsid w:val="00212D07"/>
    <w:rsid w:val="002348AA"/>
    <w:rsid w:val="002516C2"/>
    <w:rsid w:val="00254A6D"/>
    <w:rsid w:val="00290857"/>
    <w:rsid w:val="00302DA2"/>
    <w:rsid w:val="0036777E"/>
    <w:rsid w:val="0037259E"/>
    <w:rsid w:val="00385A43"/>
    <w:rsid w:val="003C3DE5"/>
    <w:rsid w:val="003D7799"/>
    <w:rsid w:val="0049561E"/>
    <w:rsid w:val="004C52B9"/>
    <w:rsid w:val="004D5D74"/>
    <w:rsid w:val="00525022"/>
    <w:rsid w:val="00534DEB"/>
    <w:rsid w:val="00555675"/>
    <w:rsid w:val="00582D32"/>
    <w:rsid w:val="005935AD"/>
    <w:rsid w:val="005969DA"/>
    <w:rsid w:val="005B1331"/>
    <w:rsid w:val="00603BC1"/>
    <w:rsid w:val="00615A9D"/>
    <w:rsid w:val="0064420C"/>
    <w:rsid w:val="006729F8"/>
    <w:rsid w:val="006A4D5B"/>
    <w:rsid w:val="00715201"/>
    <w:rsid w:val="00721590"/>
    <w:rsid w:val="00775EE3"/>
    <w:rsid w:val="007940F9"/>
    <w:rsid w:val="007E72F3"/>
    <w:rsid w:val="008053E1"/>
    <w:rsid w:val="0086409F"/>
    <w:rsid w:val="00944E8E"/>
    <w:rsid w:val="00992688"/>
    <w:rsid w:val="009B2D4E"/>
    <w:rsid w:val="009C0F17"/>
    <w:rsid w:val="00A26215"/>
    <w:rsid w:val="00A271A2"/>
    <w:rsid w:val="00AC24D6"/>
    <w:rsid w:val="00BA12E0"/>
    <w:rsid w:val="00C02098"/>
    <w:rsid w:val="00C57E6B"/>
    <w:rsid w:val="00CF58CE"/>
    <w:rsid w:val="00D65193"/>
    <w:rsid w:val="00DA46D5"/>
    <w:rsid w:val="00DD2A86"/>
    <w:rsid w:val="00DF2CE4"/>
    <w:rsid w:val="00E7334D"/>
    <w:rsid w:val="00EC6CE2"/>
    <w:rsid w:val="00F14FEB"/>
    <w:rsid w:val="00FF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B4C5-0FAB-48E6-AD6A-93B6EB42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E45C-2B79-4511-A955-3F081EFA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12</cp:revision>
  <dcterms:created xsi:type="dcterms:W3CDTF">2015-10-28T23:51:00Z</dcterms:created>
  <dcterms:modified xsi:type="dcterms:W3CDTF">2015-10-30T16:45:00Z</dcterms:modified>
</cp:coreProperties>
</file>